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0C52A" w14:textId="5CD8D9D4" w:rsidR="006D65D0" w:rsidRPr="006D65D0" w:rsidRDefault="00EC43E5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 xml:space="preserve">                </w:t>
      </w:r>
      <w:r w:rsidR="006D65D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 xml:space="preserve">  </w:t>
      </w:r>
      <w:r w:rsidR="006D65D0" w:rsidRPr="006D65D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Zprávy STK č. 0</w:t>
      </w:r>
      <w:r w:rsidR="00B02E6B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2</w:t>
      </w:r>
      <w:r w:rsidR="006D65D0" w:rsidRPr="006D65D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 xml:space="preserve">/2024 </w:t>
      </w:r>
    </w:p>
    <w:p w14:paraId="02833808" w14:textId="77777777" w:rsidR="006D65D0" w:rsidRDefault="006D65D0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57974976" w14:textId="77777777" w:rsidR="00EC43E5" w:rsidRPr="006D65D0" w:rsidRDefault="00EC43E5" w:rsidP="00EC43E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</w:pPr>
      <w:r w:rsidRPr="00EC43E5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         </w:t>
      </w:r>
      <w:r w:rsidRPr="00EC43E5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RSST České Budějovice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  </w:t>
      </w:r>
      <w:r w:rsidRPr="006D65D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eastAsia="cs-CZ"/>
          <w14:ligatures w14:val="none"/>
        </w:rPr>
        <w:t>sezona 2024/2025</w:t>
      </w:r>
    </w:p>
    <w:p w14:paraId="1FC7F17F" w14:textId="61EA1B0B" w:rsidR="006D65D0" w:rsidRDefault="006D65D0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</w:p>
    <w:p w14:paraId="113CEB17" w14:textId="3289ECED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Soutěže RSST České Budějovice běží dle rozpisu 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 požadavků oddílů na opačné losy či požadované terminy zadané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na STiSu. Předehrávky či odklady 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byly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schváleny s ohledem na situaci, 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které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způsob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ily na začátku sezony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povodně.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Přesto nedošlo k narušení regulérnosti soutěží.</w:t>
      </w:r>
    </w:p>
    <w:p w14:paraId="1318EF31" w14:textId="77777777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0FF4B46D" w14:textId="39126685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Výsledky 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 RPI, RP II a RP III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jsou 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průběžné aktualizovány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a zápisy schvalovány, informace na stránkách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</w:t>
      </w:r>
      <w:hyperlink r:id="rId4" w:history="1">
        <w:r w:rsidRPr="00BA412D">
          <w:rPr>
            <w:rStyle w:val="Hypertextovodkaz"/>
            <w:rFonts w:ascii="Arial" w:eastAsia="Times New Roman" w:hAnsi="Arial" w:cs="Arial"/>
            <w:kern w:val="0"/>
            <w:lang w:eastAsia="cs-CZ"/>
            <w14:ligatures w14:val="none"/>
          </w:rPr>
          <w:t>https://stis.ping-pong.cz/oblast/svaz-420301/rocnik-2024/</w:t>
        </w:r>
      </w:hyperlink>
    </w:p>
    <w:p w14:paraId="6ADCC976" w14:textId="7DC52A4D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</w:p>
    <w:p w14:paraId="429370B3" w14:textId="61DA3043" w:rsidR="00E02D5E" w:rsidRPr="00C94FCB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Vzhledem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k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 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tomu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což nás potěšilo,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že došlo k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zapojení ml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ádeže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do soutěží v regionu RSST České Budějovice</w:t>
      </w:r>
      <w:r w:rsidR="00C94FCB" w:rsidRPr="00C94FCB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, p</w:t>
      </w:r>
      <w:r w:rsidRPr="00C94FCB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rodlužujeme termín přihlášek </w:t>
      </w:r>
      <w:r w:rsidR="00E02D5E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mládežnických kategorií </w:t>
      </w:r>
      <w:r w:rsidRPr="00C94FCB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>do 30. 11. 2024</w:t>
      </w:r>
      <w:r w:rsidR="00C94FCB">
        <w:rPr>
          <w:rFonts w:ascii="Arial" w:eastAsia="Times New Roman" w:hAnsi="Arial" w:cs="Arial"/>
          <w:b/>
          <w:bCs/>
          <w:color w:val="000000"/>
          <w:kern w:val="0"/>
          <w:lang w:eastAsia="cs-CZ"/>
          <w14:ligatures w14:val="none"/>
        </w:rPr>
        <w:t xml:space="preserve">. 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Zá</w:t>
      </w:r>
      <w:r w:rsidR="00C94FCB" w:rsidRP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roveň přihlášená družstva 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žádáme o případné doplnění úplných a aktuálních soupisek ke schválení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Mladí hráči se objevují a hrají pravidelně i v soutěžích dospělých.</w:t>
      </w:r>
    </w:p>
    <w:p w14:paraId="3EC3DFA0" w14:textId="77777777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17182CE0" w14:textId="7855103F" w:rsidR="00E02D5E" w:rsidRDefault="00712799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                       Mládežnické kategorie – přehled družstev</w:t>
      </w:r>
    </w:p>
    <w:p w14:paraId="2E38DD1C" w14:textId="77777777" w:rsidR="00E02D5E" w:rsidRDefault="00E02D5E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308E7338" w14:textId="0F12B1D9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RP U11 – nejmladší žáci přihlášena 4 družstva a to: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TJ So Hluboká, TJ Doudleby, TJ Sokol České Budějovice a SK Žimutice</w:t>
      </w:r>
    </w:p>
    <w:p w14:paraId="44AE17CD" w14:textId="77777777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0F607AEF" w14:textId="6EEBEF5F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RP U11  nejmladší žákyně prozatím přihlášeno jen družstvo TJ Sokol Hluboká n. Vltavou</w:t>
      </w:r>
    </w:p>
    <w:p w14:paraId="208632DA" w14:textId="26797454" w:rsidR="00E665C3" w:rsidRDefault="00E665C3" w:rsidP="001053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</w:p>
    <w:p w14:paraId="0B0BA275" w14:textId="09D91971" w:rsidR="00C94FCB" w:rsidRDefault="00E665C3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RP U13 mladší žáci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přihlášena 3 družstva a to:</w:t>
      </w:r>
      <w:r w:rsidR="00C94FCB" w:rsidRP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="00C94FC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TJ So Hluboká,  TJ Doudleby a SK Žimutice</w:t>
      </w:r>
    </w:p>
    <w:p w14:paraId="0032854A" w14:textId="77777777" w:rsidR="00C94FCB" w:rsidRDefault="00C94FCB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08E84752" w14:textId="31C240D5" w:rsidR="00C94FCB" w:rsidRDefault="00C94FCB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RP U13 mladší žákyně prozatím přihlášeno jen družstvo TJ Sokol Lipí</w:t>
      </w:r>
    </w:p>
    <w:p w14:paraId="588C3BD6" w14:textId="77777777" w:rsidR="00C94FCB" w:rsidRDefault="00C94FCB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F915FFD" w14:textId="5F173CF0" w:rsidR="00C94FCB" w:rsidRDefault="00C94FCB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RP U 15 nejstarší žáci: nejvíce přihlášených účastníků – 6 družstev a to :TJ Sokol Lipí A a B, TJ Sokol Nová Ves, TJ Sokol České Budějovice, TJ Doudleby a SK Žimutice.</w:t>
      </w:r>
    </w:p>
    <w:p w14:paraId="506AFAEE" w14:textId="5B3D83E2" w:rsidR="00C94FCB" w:rsidRDefault="00C94FCB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Zde by se soutěž z ekonomických a časových pořádala systémem jednodenního okresního přebor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u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družstev v herně s kapacitou alespoň s</w:t>
      </w:r>
      <w:r w:rsidR="00E02D5E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4 – 5 stoly.</w:t>
      </w:r>
    </w:p>
    <w:p w14:paraId="3644AEFB" w14:textId="77777777" w:rsidR="00E02D5E" w:rsidRDefault="00E02D5E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19A0F130" w14:textId="5E21465B" w:rsidR="00E02D5E" w:rsidRDefault="00E02D5E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RP U 15 starší žákyně – přihlášena 2 družstva a to : TJ Sokol Nová Ves a TJ Sokol Lipí</w:t>
      </w:r>
    </w:p>
    <w:p w14:paraId="1679FA6B" w14:textId="77777777" w:rsidR="00E02D5E" w:rsidRDefault="00E02D5E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71EC3C73" w14:textId="12F5D024" w:rsidR="00E02D5E" w:rsidRDefault="00E02D5E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RP U17  dorost – přihlášena 2 družstva a to: TJ Sokol České Budějovice a TJ So Lipí</w:t>
      </w:r>
    </w:p>
    <w:p w14:paraId="6EDA5FE1" w14:textId="77777777" w:rsidR="00E02D5E" w:rsidRDefault="00E02D5E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64417444" w14:textId="77777777" w:rsidR="0002771F" w:rsidRDefault="00E02D5E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Na okresních přeborech ve Štěpánovicích na základě zástupců oddílů a rodičů hráčů definitivně rozhodneme a </w:t>
      </w:r>
      <w:r w:rsidR="0002771F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provedeme vylosování, případně neobsazené soutěže zrušíme(viz U11 nejmladší žákyně a U13 mladší žákyně).</w:t>
      </w:r>
    </w:p>
    <w:p w14:paraId="746337E6" w14:textId="77777777" w:rsidR="0002771F" w:rsidRDefault="0002771F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44079D5D" w14:textId="5B6F5A3E" w:rsidR="00712799" w:rsidRDefault="0002771F" w:rsidP="00C94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Vzhledem k tomu, že RSST České Budějovice se finančně podílelo na tvorbě krajského webu stolního tenisu – odkaz: </w:t>
      </w:r>
      <w:hyperlink r:id="rId5" w:history="1">
        <w:r w:rsidRPr="00BA412D">
          <w:rPr>
            <w:rStyle w:val="Hypertextovodkaz"/>
            <w:rFonts w:ascii="Arial" w:eastAsia="Times New Roman" w:hAnsi="Arial" w:cs="Arial"/>
            <w:kern w:val="0"/>
            <w:lang w:eastAsia="cs-CZ"/>
            <w14:ligatures w14:val="none"/>
          </w:rPr>
          <w:t>https://www.jcksst.cz/</w:t>
        </w:r>
      </w:hyperlink>
      <w:r w:rsidR="00712799">
        <w:rPr>
          <w:rStyle w:val="Hypertextovodkaz"/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Je možné </w:t>
      </w:r>
      <w:r w:rsidR="0071279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v sekci regiony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dávat příspěvky na tento web, či případné zmenšené fotky z jednotlivých soutěží</w:t>
      </w:r>
      <w:r w:rsidR="0071279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či turnajů, dále zápisy dokumenty RSST Č. Budějovice a další užitečné  informace.</w:t>
      </w:r>
    </w:p>
    <w:p w14:paraId="0BA6267B" w14:textId="77777777" w:rsidR="00712799" w:rsidRDefault="00712799" w:rsidP="00B0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</w:p>
    <w:p w14:paraId="28D987CE" w14:textId="507BE0FD" w:rsidR="001F4AA8" w:rsidRDefault="00EC43E5" w:rsidP="00B02E6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C43E5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Přílohou těchto zpráv j</w:t>
      </w:r>
      <w:r w:rsidR="00B02E6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e pozvánka na okresní přebory</w:t>
      </w:r>
      <w:r w:rsidR="0071279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, spolu s</w:t>
      </w:r>
      <w:r w:rsidR="00444BC0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pozvánka na </w:t>
      </w:r>
      <w:r w:rsidR="00B02E6B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školení rozhodčích K, které proběhne v sobotu 14. 12. 2024 v herně Štěpánovice</w:t>
      </w:r>
      <w:r w:rsidR="0071279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turnaj neregistrovaných na Orlu. </w:t>
      </w:r>
      <w:r w:rsidR="00BA5CD2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0CF76F50" w14:textId="77777777" w:rsidR="00712799" w:rsidRPr="001F33C7" w:rsidRDefault="00712799" w:rsidP="00B02E6B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8F41C7F" w14:textId="2DBACEC6" w:rsidR="00712799" w:rsidRDefault="000C2323" w:rsidP="00712799">
      <w:pPr>
        <w:tabs>
          <w:tab w:val="left" w:pos="1985"/>
          <w:tab w:val="left" w:pos="2127"/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České Budějovice: 1</w:t>
      </w:r>
      <w:r w:rsidR="001633E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1633E2">
        <w:rPr>
          <w:rFonts w:ascii="Arial" w:hAnsi="Arial" w:cs="Arial"/>
        </w:rPr>
        <w:t>11</w:t>
      </w:r>
      <w:r>
        <w:rPr>
          <w:rFonts w:ascii="Arial" w:hAnsi="Arial" w:cs="Arial"/>
        </w:rPr>
        <w:t>. 2024</w:t>
      </w:r>
      <w:r w:rsidR="00EC43E5" w:rsidRPr="00255240">
        <w:rPr>
          <w:rFonts w:ascii="Arial" w:hAnsi="Arial" w:cs="Arial"/>
        </w:rPr>
        <w:t xml:space="preserve">  </w:t>
      </w:r>
    </w:p>
    <w:p w14:paraId="45D152B6" w14:textId="548F8179" w:rsidR="00615CB5" w:rsidRPr="00255240" w:rsidRDefault="00712799" w:rsidP="00712799">
      <w:pPr>
        <w:tabs>
          <w:tab w:val="left" w:pos="1985"/>
          <w:tab w:val="left" w:pos="2127"/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C43E5" w:rsidRPr="00255240">
        <w:rPr>
          <w:rFonts w:ascii="Arial" w:hAnsi="Arial" w:cs="Arial"/>
        </w:rPr>
        <w:t xml:space="preserve">předseda  Jiří Krýsl           </w:t>
      </w:r>
      <w:r w:rsidR="000C2323">
        <w:rPr>
          <w:rFonts w:ascii="Arial" w:hAnsi="Arial" w:cs="Arial"/>
        </w:rPr>
        <w:t xml:space="preserve">                            </w:t>
      </w:r>
      <w:r w:rsidR="00EC43E5" w:rsidRPr="00255240">
        <w:rPr>
          <w:rFonts w:ascii="Arial" w:hAnsi="Arial" w:cs="Arial"/>
        </w:rPr>
        <w:t xml:space="preserve">         předseda STK   Radek Húska     </w:t>
      </w:r>
    </w:p>
    <w:sectPr w:rsidR="00615CB5" w:rsidRPr="0025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327"/>
    <w:rsid w:val="00013D00"/>
    <w:rsid w:val="0002771F"/>
    <w:rsid w:val="000C2323"/>
    <w:rsid w:val="00105327"/>
    <w:rsid w:val="001633E2"/>
    <w:rsid w:val="001F33C7"/>
    <w:rsid w:val="001F4AA8"/>
    <w:rsid w:val="00255240"/>
    <w:rsid w:val="002C64AB"/>
    <w:rsid w:val="00444BC0"/>
    <w:rsid w:val="005C0602"/>
    <w:rsid w:val="00615CB5"/>
    <w:rsid w:val="006D65D0"/>
    <w:rsid w:val="00712799"/>
    <w:rsid w:val="008A71D4"/>
    <w:rsid w:val="009A0BAA"/>
    <w:rsid w:val="009E29B3"/>
    <w:rsid w:val="00B02E6B"/>
    <w:rsid w:val="00BA5CD2"/>
    <w:rsid w:val="00C94FCB"/>
    <w:rsid w:val="00CB7113"/>
    <w:rsid w:val="00D73344"/>
    <w:rsid w:val="00E02D5E"/>
    <w:rsid w:val="00E665C3"/>
    <w:rsid w:val="00EC43E5"/>
    <w:rsid w:val="00F924C2"/>
    <w:rsid w:val="00F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2752"/>
  <w15:docId w15:val="{E33FCF80-7651-4387-A7D5-217175EA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EC43E5"/>
    <w:pPr>
      <w:tabs>
        <w:tab w:val="left" w:pos="2268"/>
        <w:tab w:val="left" w:pos="5387"/>
      </w:tabs>
      <w:spacing w:after="0" w:line="240" w:lineRule="auto"/>
      <w:ind w:left="2268"/>
    </w:pPr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C43E5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character" w:styleId="Hypertextovodkaz">
    <w:name w:val="Hyperlink"/>
    <w:rsid w:val="00EC43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5240"/>
    <w:pPr>
      <w:ind w:left="720"/>
      <w:contextualSpacing/>
    </w:pPr>
    <w:rPr>
      <w:rFonts w:eastAsia="Times New Roman" w:cs="Times New Roman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E66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cksst.cz/" TargetMode="External"/><Relationship Id="rId4" Type="http://schemas.openxmlformats.org/officeDocument/2006/relationships/hyperlink" Target="https://stis.ping-pong.cz/oblast/svaz-420301/rocnik-2024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Huska</dc:creator>
  <cp:lastModifiedBy>Radek Huska</cp:lastModifiedBy>
  <cp:revision>8</cp:revision>
  <dcterms:created xsi:type="dcterms:W3CDTF">2024-11-13T12:06:00Z</dcterms:created>
  <dcterms:modified xsi:type="dcterms:W3CDTF">2024-11-13T21:25:00Z</dcterms:modified>
</cp:coreProperties>
</file>